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901435" w:rsidRDefault="00901435" w:rsidP="00901435">
      <w:pPr>
        <w:pStyle w:val="Heading1"/>
      </w:pPr>
      <w:bookmarkStart w:id="0" w:name="_GoBack"/>
      <w:r>
        <w:t>Agile Software Development: Study Guide</w:t>
      </w:r>
    </w:p>
    <w:bookmarkEnd w:id="0"/>
    <w:p w:rsidR="00901435" w:rsidRDefault="00901435" w:rsidP="00901435">
      <w:pPr>
        <w:pStyle w:val="font-claude-response-body"/>
      </w:pPr>
      <w:r>
        <w:t xml:space="preserve">Based on the </w:t>
      </w:r>
      <w:proofErr w:type="spellStart"/>
      <w:r>
        <w:t>Promuex</w:t>
      </w:r>
      <w:proofErr w:type="spellEnd"/>
      <w:r>
        <w:t xml:space="preserve"> Inc. Global Professional Certificate framework, here's a comprehensive guide to prepare for certification in Agile Software Development.</w:t>
      </w:r>
    </w:p>
    <w:p w:rsidR="00901435" w:rsidRDefault="00901435" w:rsidP="00901435">
      <w:pPr>
        <w:pStyle w:val="Heading2"/>
      </w:pPr>
      <w:r>
        <w:t>Core Knowledge Areas</w:t>
      </w:r>
    </w:p>
    <w:p w:rsidR="00901435" w:rsidRDefault="00901435" w:rsidP="00901435">
      <w:pPr>
        <w:pStyle w:val="Heading3"/>
      </w:pPr>
      <w:r>
        <w:t xml:space="preserve">1. </w:t>
      </w:r>
      <w:r>
        <w:rPr>
          <w:rStyle w:val="Strong"/>
          <w:b/>
          <w:bCs/>
        </w:rPr>
        <w:t>Agile Fundamentals</w:t>
      </w:r>
    </w:p>
    <w:p w:rsidR="00901435" w:rsidRDefault="00901435" w:rsidP="00081DC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Agile Manifesto</w:t>
      </w:r>
      <w:r>
        <w:t xml:space="preserve">: Master the four core values and twelve principles </w:t>
      </w:r>
    </w:p>
    <w:p w:rsidR="00901435" w:rsidRDefault="00901435" w:rsidP="00081DCD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Individuals and interactions over processes and tools</w:t>
      </w:r>
    </w:p>
    <w:p w:rsidR="00901435" w:rsidRDefault="00901435" w:rsidP="00081DCD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Working software over comprehensive documentation</w:t>
      </w:r>
    </w:p>
    <w:p w:rsidR="00901435" w:rsidRDefault="00901435" w:rsidP="00081DCD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Customer collaboration over contract negotiation</w:t>
      </w:r>
    </w:p>
    <w:p w:rsidR="00901435" w:rsidRDefault="00901435" w:rsidP="00081DCD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Responding to change over following a plan</w:t>
      </w:r>
    </w:p>
    <w:p w:rsidR="00901435" w:rsidRDefault="00901435" w:rsidP="00081DC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Agile Mindset</w:t>
      </w:r>
      <w:r>
        <w:t>: Understand the cultural shift from traditional to agile approaches</w:t>
      </w:r>
    </w:p>
    <w:p w:rsidR="00901435" w:rsidRDefault="00901435" w:rsidP="00081DC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History and Evolution</w:t>
      </w:r>
      <w:r>
        <w:t>: Know how Agile emerged from Lean manufacturing and iterative development</w:t>
      </w:r>
    </w:p>
    <w:p w:rsidR="00901435" w:rsidRDefault="00901435" w:rsidP="00081DC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Agile vs. Waterfall</w:t>
      </w:r>
      <w:r>
        <w:t>: Compare and contrast traditional and agile methodologies</w:t>
      </w:r>
    </w:p>
    <w:p w:rsidR="00901435" w:rsidRDefault="00901435" w:rsidP="00081DC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When to Use Agile</w:t>
      </w:r>
      <w:r>
        <w:t>: Understand contexts where Agile thrives and where it may not be suitable</w:t>
      </w:r>
    </w:p>
    <w:p w:rsidR="00901435" w:rsidRDefault="00901435" w:rsidP="00901435">
      <w:pPr>
        <w:pStyle w:val="Heading3"/>
      </w:pPr>
      <w:r>
        <w:t xml:space="preserve">2. </w:t>
      </w:r>
      <w:r>
        <w:rPr>
          <w:rStyle w:val="Strong"/>
          <w:b/>
          <w:bCs/>
        </w:rPr>
        <w:t>Agile Frameworks and Methodologies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Scrum</w:t>
      </w:r>
      <w:r>
        <w:t xml:space="preserve"> (Most widely used)</w:t>
      </w:r>
    </w:p>
    <w:p w:rsidR="00901435" w:rsidRDefault="00901435" w:rsidP="00081DC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Roles</w:t>
      </w:r>
      <w:r>
        <w:t xml:space="preserve">: 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Product Owner: Manages backlog, defines requirements, prioritizes work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Scrum Master: Facilitates process, removes impediments, coaches team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Development Team: Self-organizing, cross-functional team members</w:t>
      </w:r>
    </w:p>
    <w:p w:rsidR="00901435" w:rsidRDefault="00901435" w:rsidP="00081DC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Artifacts</w:t>
      </w:r>
      <w:r>
        <w:t xml:space="preserve">: 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Product Backlog: Prioritized list of features and requirements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Sprint Backlog: Work committed for current sprint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Product Increment: Potentially shippable product at sprint end</w:t>
      </w:r>
    </w:p>
    <w:p w:rsidR="00901435" w:rsidRDefault="00901435" w:rsidP="00081DC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Events/Ceremonies</w:t>
      </w:r>
      <w:r>
        <w:t xml:space="preserve">: 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Sprint Planning: Define sprint goals and select backlog items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Daily Standup: 15-minute sync on progress and blockers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Sprint Review: Demo completed work to stakeholders</w:t>
      </w:r>
    </w:p>
    <w:p w:rsidR="00901435" w:rsidRDefault="00901435" w:rsidP="00081DC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Sprint Retrospective: Team reflects on process improvements</w:t>
      </w:r>
    </w:p>
    <w:p w:rsidR="00901435" w:rsidRDefault="00901435" w:rsidP="00081DC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Sprint Cycle</w:t>
      </w:r>
      <w:r>
        <w:t>: Typically 1-4 weeks, understand sprint cadence and rhythm</w:t>
      </w:r>
    </w:p>
    <w:p w:rsidR="00901435" w:rsidRDefault="00901435" w:rsidP="00901435">
      <w:pPr>
        <w:pStyle w:val="Heading4"/>
      </w:pPr>
      <w:proofErr w:type="spellStart"/>
      <w:r>
        <w:rPr>
          <w:rStyle w:val="Strong"/>
          <w:b/>
          <w:bCs/>
        </w:rPr>
        <w:t>Kanban</w:t>
      </w:r>
      <w:proofErr w:type="spellEnd"/>
    </w:p>
    <w:p w:rsidR="00901435" w:rsidRDefault="00901435" w:rsidP="00081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Principles</w:t>
      </w:r>
      <w:r>
        <w:t>: Visualize work, limit work-in-progress (WIP), manage flow</w:t>
      </w:r>
    </w:p>
    <w:p w:rsidR="00901435" w:rsidRDefault="00901435" w:rsidP="00081DCD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Kanban</w:t>
      </w:r>
      <w:proofErr w:type="spellEnd"/>
      <w:r>
        <w:rPr>
          <w:rStyle w:val="Strong"/>
        </w:rPr>
        <w:t xml:space="preserve"> Board</w:t>
      </w:r>
      <w:r>
        <w:t>: Columns representing workflow stages (To Do, In Progress, Testing, Done)</w:t>
      </w:r>
    </w:p>
    <w:p w:rsidR="00901435" w:rsidRDefault="00901435" w:rsidP="00081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WIP Limits</w:t>
      </w:r>
      <w:r>
        <w:t>: Understanding why and how to limit concurrent work</w:t>
      </w:r>
    </w:p>
    <w:p w:rsidR="00901435" w:rsidRDefault="00901435" w:rsidP="00081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Continuous Flow</w:t>
      </w:r>
      <w:r>
        <w:t>: No fixed iterations, work flows continuously</w:t>
      </w:r>
    </w:p>
    <w:p w:rsidR="00901435" w:rsidRDefault="00901435" w:rsidP="00081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Metrics</w:t>
      </w:r>
      <w:r>
        <w:t>: Lead time, cycle time, throughput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Extreme Programming (XP)</w:t>
      </w:r>
    </w:p>
    <w:p w:rsidR="00901435" w:rsidRDefault="00901435" w:rsidP="00081DC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Practices</w:t>
      </w:r>
      <w:r>
        <w:t xml:space="preserve">: </w:t>
      </w:r>
    </w:p>
    <w:p w:rsidR="00901435" w:rsidRDefault="00901435" w:rsidP="00081DCD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Pair Programming: Two developers working together at one workstation</w:t>
      </w:r>
    </w:p>
    <w:p w:rsidR="00901435" w:rsidRDefault="00901435" w:rsidP="00081DCD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Test-Driven Development (TDD): Write tests before code</w:t>
      </w:r>
    </w:p>
    <w:p w:rsidR="00901435" w:rsidRDefault="00901435" w:rsidP="00081DCD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Continuous Integration: Merge code frequently, automated builds</w:t>
      </w:r>
    </w:p>
    <w:p w:rsidR="00901435" w:rsidRDefault="00901435" w:rsidP="00081DCD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Refactoring: Improve code structure without changing functionality</w:t>
      </w:r>
    </w:p>
    <w:p w:rsidR="00901435" w:rsidRDefault="00901435" w:rsidP="00081DCD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Simple Design: Build only what's needed now</w:t>
      </w:r>
    </w:p>
    <w:p w:rsidR="00901435" w:rsidRDefault="00901435" w:rsidP="00081DC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Values</w:t>
      </w:r>
      <w:r>
        <w:t>: Communication, Simplicity, Feedback, Courage, Respect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Lean Software Development</w:t>
      </w:r>
    </w:p>
    <w:p w:rsidR="00901435" w:rsidRDefault="00901435" w:rsidP="00081DC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Seven Principles</w:t>
      </w:r>
      <w:r>
        <w:t>: Eliminate waste, amplify learning, decide late, deliver fast, empower team, build integrity, optimize the whole</w:t>
      </w:r>
    </w:p>
    <w:p w:rsidR="00901435" w:rsidRDefault="00901435" w:rsidP="00081DC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Value Stream Mapping</w:t>
      </w:r>
      <w:r>
        <w:t>: Identify and eliminate non-value-adding activities</w:t>
      </w:r>
    </w:p>
    <w:p w:rsidR="00901435" w:rsidRDefault="00901435" w:rsidP="00901435">
      <w:pPr>
        <w:pStyle w:val="Heading4"/>
      </w:pPr>
      <w:proofErr w:type="spellStart"/>
      <w:r>
        <w:rPr>
          <w:rStyle w:val="Strong"/>
          <w:b/>
          <w:bCs/>
        </w:rPr>
        <w:t>SAFe</w:t>
      </w:r>
      <w:proofErr w:type="spellEnd"/>
      <w:r>
        <w:rPr>
          <w:rStyle w:val="Strong"/>
          <w:b/>
          <w:bCs/>
        </w:rPr>
        <w:t xml:space="preserve"> (Scaled Agile Framework)</w:t>
      </w:r>
    </w:p>
    <w:p w:rsidR="00901435" w:rsidRDefault="00901435" w:rsidP="00081DCD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Enterprise-level Agile</w:t>
      </w:r>
      <w:r>
        <w:t>: Coordinate multiple agile teams</w:t>
      </w:r>
    </w:p>
    <w:p w:rsidR="00901435" w:rsidRDefault="00901435" w:rsidP="00081DCD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Levels</w:t>
      </w:r>
      <w:r>
        <w:t>: Team, Program, Large Solution, Portfolio</w:t>
      </w:r>
    </w:p>
    <w:p w:rsidR="00901435" w:rsidRDefault="00901435" w:rsidP="00081DCD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Program Increment (PI) Planning</w:t>
      </w:r>
      <w:r>
        <w:t>: Quarterly planning for multiple teams</w:t>
      </w:r>
    </w:p>
    <w:p w:rsidR="00901435" w:rsidRDefault="00901435" w:rsidP="00901435">
      <w:pPr>
        <w:pStyle w:val="Heading3"/>
      </w:pPr>
      <w:r>
        <w:t xml:space="preserve">3. </w:t>
      </w:r>
      <w:r>
        <w:rPr>
          <w:rStyle w:val="Strong"/>
          <w:b/>
          <w:bCs/>
        </w:rPr>
        <w:t>Agile Planning and Estimation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User Stories</w:t>
      </w:r>
    </w:p>
    <w:p w:rsidR="00901435" w:rsidRDefault="00901435" w:rsidP="00081DC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Format</w:t>
      </w:r>
      <w:r>
        <w:t>: "As a [user type], I want [goal] so that [benefit]"</w:t>
      </w:r>
    </w:p>
    <w:p w:rsidR="00901435" w:rsidRDefault="00901435" w:rsidP="00081DC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INVEST Criteria</w:t>
      </w:r>
      <w:r>
        <w:t>: Independent, Negotiable, Valuable, Estimable, Small, Testable</w:t>
      </w:r>
    </w:p>
    <w:p w:rsidR="00901435" w:rsidRDefault="00901435" w:rsidP="00081DC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Acceptance Criteria</w:t>
      </w:r>
      <w:r>
        <w:t>: Definition of Done for each story</w:t>
      </w:r>
    </w:p>
    <w:p w:rsidR="00901435" w:rsidRDefault="00901435" w:rsidP="00081DC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Story Mapping</w:t>
      </w:r>
      <w:r>
        <w:t>: Visualize user journey and prioritize features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Estimation Techniques</w:t>
      </w:r>
    </w:p>
    <w:p w:rsidR="00901435" w:rsidRDefault="00901435" w:rsidP="00081DC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Story Points</w:t>
      </w:r>
      <w:r>
        <w:t>: Relative sizing using Fibonacci sequence (1, 2, 3, 5, 8, 13...)</w:t>
      </w:r>
    </w:p>
    <w:p w:rsidR="00901435" w:rsidRDefault="00901435" w:rsidP="00081DC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Planning Poker</w:t>
      </w:r>
      <w:r>
        <w:t>: Team-based estimation game</w:t>
      </w:r>
    </w:p>
    <w:p w:rsidR="00901435" w:rsidRDefault="00901435" w:rsidP="00081DC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T-Shirt Sizing</w:t>
      </w:r>
      <w:r>
        <w:t>: XS, S, M, L, XL for rough estimates</w:t>
      </w:r>
    </w:p>
    <w:p w:rsidR="00901435" w:rsidRDefault="00901435" w:rsidP="00081DC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Velocity</w:t>
      </w:r>
      <w:r>
        <w:t>: Measure team's average story points per sprint</w:t>
      </w:r>
    </w:p>
    <w:p w:rsidR="00901435" w:rsidRDefault="00901435" w:rsidP="00081DC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Capacity Planning</w:t>
      </w:r>
      <w:r>
        <w:t>: Account for team availability and commitments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Backlog Management</w:t>
      </w:r>
    </w:p>
    <w:p w:rsidR="00901435" w:rsidRDefault="00901435" w:rsidP="00081DC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Backlog Refinement/Grooming</w:t>
      </w:r>
      <w:r>
        <w:t>: Continuously review and update backlog</w:t>
      </w:r>
    </w:p>
    <w:p w:rsidR="00901435" w:rsidRDefault="00901435" w:rsidP="00081DC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Prioritization Techniques</w:t>
      </w:r>
      <w:r>
        <w:t xml:space="preserve">: </w:t>
      </w:r>
    </w:p>
    <w:p w:rsidR="00901435" w:rsidRDefault="00901435" w:rsidP="00081DCD">
      <w:pPr>
        <w:numPr>
          <w:ilvl w:val="1"/>
          <w:numId w:val="9"/>
        </w:numPr>
        <w:spacing w:before="100" w:beforeAutospacing="1" w:after="100" w:afterAutospacing="1" w:line="240" w:lineRule="auto"/>
      </w:pPr>
      <w:proofErr w:type="spellStart"/>
      <w:r>
        <w:t>MoSCoW</w:t>
      </w:r>
      <w:proofErr w:type="spellEnd"/>
      <w:r>
        <w:t>: Must have, Should have, Could have, Won't have</w:t>
      </w:r>
    </w:p>
    <w:p w:rsidR="00901435" w:rsidRDefault="00901435" w:rsidP="00081DCD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Value vs. Effort Matrix</w:t>
      </w:r>
    </w:p>
    <w:p w:rsidR="00901435" w:rsidRDefault="00901435" w:rsidP="00081DCD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Weighted Shortest Job First (WSJF)</w:t>
      </w:r>
    </w:p>
    <w:p w:rsidR="00901435" w:rsidRDefault="00901435" w:rsidP="00081DC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Epic Decomposition</w:t>
      </w:r>
      <w:r>
        <w:t>: Break large features into manageable user stories</w:t>
      </w:r>
    </w:p>
    <w:p w:rsidR="00901435" w:rsidRDefault="00901435" w:rsidP="00901435">
      <w:pPr>
        <w:pStyle w:val="Heading3"/>
      </w:pPr>
      <w:r>
        <w:t xml:space="preserve">4. </w:t>
      </w:r>
      <w:r>
        <w:rPr>
          <w:rStyle w:val="Strong"/>
          <w:b/>
          <w:bCs/>
        </w:rPr>
        <w:t>Agile Engineering Practices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Test-Driven Development (TDD)</w:t>
      </w:r>
    </w:p>
    <w:p w:rsidR="00901435" w:rsidRDefault="00901435" w:rsidP="00081DC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Red-Green-Refactor Cycle</w:t>
      </w:r>
      <w:r>
        <w:t>: Write failing test → Make it pass → Improve code</w:t>
      </w:r>
    </w:p>
    <w:p w:rsidR="00901435" w:rsidRDefault="00901435" w:rsidP="00081DC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Unit Testing</w:t>
      </w:r>
      <w:r>
        <w:t>: Test individual components in isolation</w:t>
      </w:r>
    </w:p>
    <w:p w:rsidR="00901435" w:rsidRDefault="00901435" w:rsidP="00081DC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Benefits</w:t>
      </w:r>
      <w:r>
        <w:t>: Better design, fewer bugs, living documentation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lastRenderedPageBreak/>
        <w:t>Continuous Integration/Continuous Deployment (CI/CD)</w:t>
      </w:r>
    </w:p>
    <w:p w:rsidR="00901435" w:rsidRDefault="00901435" w:rsidP="00081DC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Automated Builds</w:t>
      </w:r>
      <w:r>
        <w:t>: Code automatically compiled and tested on commit</w:t>
      </w:r>
    </w:p>
    <w:p w:rsidR="00901435" w:rsidRDefault="00901435" w:rsidP="00081DC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Automated Testing</w:t>
      </w:r>
      <w:r>
        <w:t>: Run test suites automatically</w:t>
      </w:r>
    </w:p>
    <w:p w:rsidR="00901435" w:rsidRDefault="00901435" w:rsidP="00081DC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Deployment Pipelines</w:t>
      </w:r>
      <w:r>
        <w:t>: Automated path from code to production</w:t>
      </w:r>
    </w:p>
    <w:p w:rsidR="00901435" w:rsidRDefault="00901435" w:rsidP="00081DC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Tools</w:t>
      </w:r>
      <w:r>
        <w:t xml:space="preserve">: Jenkins, </w:t>
      </w:r>
      <w:proofErr w:type="spellStart"/>
      <w:r>
        <w:t>GitLab</w:t>
      </w:r>
      <w:proofErr w:type="spellEnd"/>
      <w:r>
        <w:t xml:space="preserve"> CI, </w:t>
      </w:r>
      <w:proofErr w:type="spellStart"/>
      <w:r>
        <w:t>CircleCI</w:t>
      </w:r>
      <w:proofErr w:type="spellEnd"/>
      <w:r>
        <w:t xml:space="preserve">, </w:t>
      </w:r>
      <w:proofErr w:type="spellStart"/>
      <w:r>
        <w:t>GitHub</w:t>
      </w:r>
      <w:proofErr w:type="spellEnd"/>
      <w:r>
        <w:t xml:space="preserve"> Actions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Code Quality Practices</w:t>
      </w:r>
    </w:p>
    <w:p w:rsidR="00901435" w:rsidRDefault="00901435" w:rsidP="00081DC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Pair Programming</w:t>
      </w:r>
      <w:r>
        <w:t>: Knowledge sharing and quality improvement</w:t>
      </w:r>
    </w:p>
    <w:p w:rsidR="00901435" w:rsidRDefault="00901435" w:rsidP="00081DC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Code Reviews</w:t>
      </w:r>
      <w:r>
        <w:t>: Peer review before merging</w:t>
      </w:r>
    </w:p>
    <w:p w:rsidR="00901435" w:rsidRDefault="00901435" w:rsidP="00081DC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Refactoring</w:t>
      </w:r>
      <w:r>
        <w:t>: Regular code improvement sessions</w:t>
      </w:r>
    </w:p>
    <w:p w:rsidR="00901435" w:rsidRDefault="00901435" w:rsidP="00081DC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Coding Standards</w:t>
      </w:r>
      <w:r>
        <w:t>: Consistent style and conventions</w:t>
      </w:r>
    </w:p>
    <w:p w:rsidR="00901435" w:rsidRDefault="00901435" w:rsidP="00081DC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Technical Debt Management</w:t>
      </w:r>
      <w:r>
        <w:t>: Balance new features with code health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Version Control</w:t>
      </w:r>
    </w:p>
    <w:p w:rsidR="00901435" w:rsidRDefault="00901435" w:rsidP="00081DCD">
      <w:pPr>
        <w:numPr>
          <w:ilvl w:val="0"/>
          <w:numId w:val="13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Git</w:t>
      </w:r>
      <w:proofErr w:type="spellEnd"/>
      <w:r>
        <w:rPr>
          <w:rStyle w:val="Strong"/>
        </w:rPr>
        <w:t xml:space="preserve"> Fundamentals</w:t>
      </w:r>
      <w:r>
        <w:t>: Branching, merging, pull requests</w:t>
      </w:r>
    </w:p>
    <w:p w:rsidR="00901435" w:rsidRDefault="00901435" w:rsidP="00081DC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Branching Strategies</w:t>
      </w:r>
      <w:r>
        <w:t xml:space="preserve">: </w:t>
      </w:r>
      <w:proofErr w:type="spellStart"/>
      <w:r>
        <w:t>GitFlow</w:t>
      </w:r>
      <w:proofErr w:type="spellEnd"/>
      <w:r>
        <w:t>, trunk-based development</w:t>
      </w:r>
    </w:p>
    <w:p w:rsidR="00901435" w:rsidRDefault="00901435" w:rsidP="00081DC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Collaborative Development</w:t>
      </w:r>
      <w:r>
        <w:t>: Managing conflicts and code integration</w:t>
      </w:r>
    </w:p>
    <w:p w:rsidR="00901435" w:rsidRDefault="00901435" w:rsidP="00901435">
      <w:pPr>
        <w:pStyle w:val="Heading3"/>
      </w:pPr>
      <w:r>
        <w:t xml:space="preserve">5. </w:t>
      </w:r>
      <w:r>
        <w:rPr>
          <w:rStyle w:val="Strong"/>
          <w:b/>
          <w:bCs/>
        </w:rPr>
        <w:t>Agile Metrics and Reporting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Team Metrics</w:t>
      </w:r>
    </w:p>
    <w:p w:rsidR="00901435" w:rsidRDefault="00901435" w:rsidP="00081DCD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Velocity</w:t>
      </w:r>
      <w:r>
        <w:t>: Story points completed per sprint</w:t>
      </w:r>
    </w:p>
    <w:p w:rsidR="00901435" w:rsidRDefault="00901435" w:rsidP="00081DCD">
      <w:pPr>
        <w:numPr>
          <w:ilvl w:val="0"/>
          <w:numId w:val="14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Burndown</w:t>
      </w:r>
      <w:proofErr w:type="spellEnd"/>
      <w:r>
        <w:rPr>
          <w:rStyle w:val="Strong"/>
        </w:rPr>
        <w:t xml:space="preserve"> Charts</w:t>
      </w:r>
      <w:r>
        <w:t>: Remaining work over time within a sprint</w:t>
      </w:r>
    </w:p>
    <w:p w:rsidR="00901435" w:rsidRDefault="00901435" w:rsidP="00081DCD">
      <w:pPr>
        <w:numPr>
          <w:ilvl w:val="0"/>
          <w:numId w:val="14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Burnup</w:t>
      </w:r>
      <w:proofErr w:type="spellEnd"/>
      <w:r>
        <w:rPr>
          <w:rStyle w:val="Strong"/>
        </w:rPr>
        <w:t xml:space="preserve"> Charts</w:t>
      </w:r>
      <w:r>
        <w:t>: Completed work over time</w:t>
      </w:r>
    </w:p>
    <w:p w:rsidR="00901435" w:rsidRDefault="00901435" w:rsidP="00081DCD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Cumulative Flow Diagram</w:t>
      </w:r>
      <w:r>
        <w:t>: Work distribution across workflow stages</w:t>
      </w:r>
    </w:p>
    <w:p w:rsidR="00901435" w:rsidRDefault="00901435" w:rsidP="00081DCD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Cycle Time</w:t>
      </w:r>
      <w:r>
        <w:t>: Time from start to completion of work item</w:t>
      </w:r>
    </w:p>
    <w:p w:rsidR="00901435" w:rsidRDefault="00901435" w:rsidP="00081DCD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Lead Time</w:t>
      </w:r>
      <w:r>
        <w:t>: Time from request to delivery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Quality Metrics</w:t>
      </w:r>
    </w:p>
    <w:p w:rsidR="00901435" w:rsidRDefault="00901435" w:rsidP="00081DCD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Defect Density</w:t>
      </w:r>
      <w:r>
        <w:t>: Bugs per unit of code</w:t>
      </w:r>
    </w:p>
    <w:p w:rsidR="00901435" w:rsidRDefault="00901435" w:rsidP="00081DCD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Test Coverage</w:t>
      </w:r>
      <w:r>
        <w:t>: Percentage of code covered by tests</w:t>
      </w:r>
    </w:p>
    <w:p w:rsidR="00901435" w:rsidRDefault="00901435" w:rsidP="00081DCD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Code Churn</w:t>
      </w:r>
      <w:r>
        <w:t>: Frequency of code changes</w:t>
      </w:r>
    </w:p>
    <w:p w:rsidR="00901435" w:rsidRDefault="00901435" w:rsidP="00081DCD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Escaped Defects</w:t>
      </w:r>
      <w:r>
        <w:t>: Bugs found in production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lastRenderedPageBreak/>
        <w:t>Business Metrics</w:t>
      </w:r>
    </w:p>
    <w:p w:rsidR="00901435" w:rsidRDefault="00901435" w:rsidP="00081DCD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Customer Satisfaction</w:t>
      </w:r>
      <w:r>
        <w:t>: NPS scores, user feedback</w:t>
      </w:r>
    </w:p>
    <w:p w:rsidR="00901435" w:rsidRDefault="00901435" w:rsidP="00081DCD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Time to Market</w:t>
      </w:r>
      <w:r>
        <w:t>: Speed of feature delivery</w:t>
      </w:r>
    </w:p>
    <w:p w:rsidR="00901435" w:rsidRDefault="00901435" w:rsidP="00081DCD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ROI</w:t>
      </w:r>
      <w:r>
        <w:t>: Return on investment for features</w:t>
      </w:r>
    </w:p>
    <w:p w:rsidR="00901435" w:rsidRDefault="00901435" w:rsidP="00081DCD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Release Frequency</w:t>
      </w:r>
      <w:r>
        <w:t>: How often you deploy to production</w:t>
      </w:r>
    </w:p>
    <w:p w:rsidR="00901435" w:rsidRDefault="00901435" w:rsidP="00901435">
      <w:pPr>
        <w:pStyle w:val="Heading3"/>
      </w:pPr>
      <w:r>
        <w:t xml:space="preserve">6. </w:t>
      </w:r>
      <w:r>
        <w:rPr>
          <w:rStyle w:val="Strong"/>
          <w:b/>
          <w:bCs/>
        </w:rPr>
        <w:t>Collaboration and Communication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Team Dynamics</w:t>
      </w:r>
    </w:p>
    <w:p w:rsidR="00901435" w:rsidRDefault="00901435" w:rsidP="00081DC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Self-Organizing Teams</w:t>
      </w:r>
      <w:r>
        <w:t>: Empowerment and autonomy</w:t>
      </w:r>
    </w:p>
    <w:p w:rsidR="00901435" w:rsidRDefault="00901435" w:rsidP="00081DC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Cross-Functional Collaboration</w:t>
      </w:r>
      <w:r>
        <w:t>: Developers, testers, designers working together</w:t>
      </w:r>
    </w:p>
    <w:p w:rsidR="00901435" w:rsidRDefault="00901435" w:rsidP="00081DC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Psychological Safety</w:t>
      </w:r>
      <w:r>
        <w:t>: Creating environment for open communication</w:t>
      </w:r>
    </w:p>
    <w:p w:rsidR="00901435" w:rsidRDefault="00901435" w:rsidP="00081DC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Conflict Resolution</w:t>
      </w:r>
      <w:r>
        <w:t>: Addressing disagreements constructively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Stakeholder Management</w:t>
      </w:r>
    </w:p>
    <w:p w:rsidR="00901435" w:rsidRDefault="00901435" w:rsidP="00081DC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Product Owner Engagement</w:t>
      </w:r>
      <w:r>
        <w:t>: Regular collaboration on priorities</w:t>
      </w:r>
    </w:p>
    <w:p w:rsidR="00901435" w:rsidRDefault="00901435" w:rsidP="00081DC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Sprint Reviews</w:t>
      </w:r>
      <w:r>
        <w:t>: Demonstrating value to stakeholders</w:t>
      </w:r>
    </w:p>
    <w:p w:rsidR="00901435" w:rsidRDefault="00901435" w:rsidP="00081DC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Transparent Communication</w:t>
      </w:r>
      <w:r>
        <w:t>: Radiating information, visible metrics</w:t>
      </w:r>
    </w:p>
    <w:p w:rsidR="00901435" w:rsidRDefault="00901435" w:rsidP="00081DC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Managing Expectations</w:t>
      </w:r>
      <w:r>
        <w:t>: Balancing requests with capacity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Distributed Teams</w:t>
      </w:r>
    </w:p>
    <w:p w:rsidR="00901435" w:rsidRDefault="00901435" w:rsidP="00081DCD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Remote Collaboration Tools</w:t>
      </w:r>
      <w:r>
        <w:t xml:space="preserve">: </w:t>
      </w:r>
      <w:proofErr w:type="spellStart"/>
      <w:r>
        <w:t>Jira</w:t>
      </w:r>
      <w:proofErr w:type="spellEnd"/>
      <w:r>
        <w:t xml:space="preserve">, </w:t>
      </w:r>
      <w:proofErr w:type="spellStart"/>
      <w:r>
        <w:t>Trello</w:t>
      </w:r>
      <w:proofErr w:type="spellEnd"/>
      <w:r>
        <w:t xml:space="preserve">, </w:t>
      </w:r>
      <w:proofErr w:type="spellStart"/>
      <w:r>
        <w:t>Miro</w:t>
      </w:r>
      <w:proofErr w:type="spellEnd"/>
      <w:r>
        <w:t>, Slack, Zoom</w:t>
      </w:r>
    </w:p>
    <w:p w:rsidR="00901435" w:rsidRDefault="00901435" w:rsidP="00081DCD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Asynchronous Communication</w:t>
      </w:r>
      <w:r>
        <w:t xml:space="preserve">: Documentation and </w:t>
      </w:r>
      <w:proofErr w:type="spellStart"/>
      <w:r>
        <w:t>async</w:t>
      </w:r>
      <w:proofErr w:type="spellEnd"/>
      <w:r>
        <w:t xml:space="preserve"> updates</w:t>
      </w:r>
    </w:p>
    <w:p w:rsidR="00901435" w:rsidRDefault="00901435" w:rsidP="00081DCD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Time Zone Management</w:t>
      </w:r>
      <w:r>
        <w:t>: Scheduling across regions</w:t>
      </w:r>
    </w:p>
    <w:p w:rsidR="00901435" w:rsidRDefault="00901435" w:rsidP="00901435">
      <w:pPr>
        <w:pStyle w:val="Heading3"/>
      </w:pPr>
      <w:r>
        <w:t xml:space="preserve">7. </w:t>
      </w:r>
      <w:r>
        <w:rPr>
          <w:rStyle w:val="Strong"/>
          <w:b/>
          <w:bCs/>
        </w:rPr>
        <w:t>Agile in Practice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Starting Agile Transformation</w:t>
      </w:r>
    </w:p>
    <w:p w:rsidR="00901435" w:rsidRDefault="00901435" w:rsidP="00081DCD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Assessing Readiness</w:t>
      </w:r>
      <w:r>
        <w:t>: Organizational culture and structure</w:t>
      </w:r>
    </w:p>
    <w:p w:rsidR="00901435" w:rsidRDefault="00901435" w:rsidP="00081DCD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Pilot Projects</w:t>
      </w:r>
      <w:r>
        <w:t>: Starting small before scaling</w:t>
      </w:r>
    </w:p>
    <w:p w:rsidR="00901435" w:rsidRDefault="00901435" w:rsidP="00081DCD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Change Management</w:t>
      </w:r>
      <w:r>
        <w:t>: Addressing resistance and building buy-in</w:t>
      </w:r>
    </w:p>
    <w:p w:rsidR="00901435" w:rsidRDefault="00901435" w:rsidP="00081DCD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Training and Coaching</w:t>
      </w:r>
      <w:r>
        <w:t>: Developing team capabilities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lastRenderedPageBreak/>
        <w:t>Common Challenges</w:t>
      </w:r>
    </w:p>
    <w:p w:rsidR="00901435" w:rsidRDefault="00901435" w:rsidP="00081DC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Incomplete Transitions</w:t>
      </w:r>
      <w:r>
        <w:t>: "Water-Scrum-Fall" anti-patterns</w:t>
      </w:r>
    </w:p>
    <w:p w:rsidR="00901435" w:rsidRDefault="00901435" w:rsidP="00081DC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Lack of Executive Support</w:t>
      </w:r>
      <w:r>
        <w:t>: Securing leadership commitment</w:t>
      </w:r>
    </w:p>
    <w:p w:rsidR="00901435" w:rsidRDefault="00901435" w:rsidP="00081DC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Distributed Teams</w:t>
      </w:r>
      <w:r>
        <w:t>: Maintaining collaboration across locations</w:t>
      </w:r>
    </w:p>
    <w:p w:rsidR="00901435" w:rsidRDefault="00901435" w:rsidP="00081DC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Technical Debt</w:t>
      </w:r>
      <w:r>
        <w:t>: Balancing speed with code quality</w:t>
      </w:r>
    </w:p>
    <w:p w:rsidR="00901435" w:rsidRDefault="00901435" w:rsidP="00081DC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Scope Creep</w:t>
      </w:r>
      <w:r>
        <w:t>: Managing changing requirements</w:t>
      </w:r>
    </w:p>
    <w:p w:rsidR="00901435" w:rsidRDefault="00901435" w:rsidP="00901435">
      <w:pPr>
        <w:pStyle w:val="Heading4"/>
      </w:pPr>
      <w:r>
        <w:rPr>
          <w:rStyle w:val="Strong"/>
          <w:b/>
          <w:bCs/>
        </w:rPr>
        <w:t>Scaling Agile</w:t>
      </w:r>
    </w:p>
    <w:p w:rsidR="00901435" w:rsidRDefault="00901435" w:rsidP="00081DC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Multiple Team Coordination</w:t>
      </w:r>
      <w:r>
        <w:t>: Dependencies and integration</w:t>
      </w:r>
    </w:p>
    <w:p w:rsidR="00901435" w:rsidRDefault="00901435" w:rsidP="00081DC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Architectural Runway</w:t>
      </w:r>
      <w:r>
        <w:t>: Technical foundation for future features</w:t>
      </w:r>
    </w:p>
    <w:p w:rsidR="00901435" w:rsidRDefault="00901435" w:rsidP="00081DC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Communities of Practice</w:t>
      </w:r>
      <w:r>
        <w:t>: Sharing knowledge across teams</w:t>
      </w:r>
    </w:p>
    <w:p w:rsidR="00901435" w:rsidRDefault="00901435" w:rsidP="00081DC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Agile Portfolio Management</w:t>
      </w:r>
      <w:r>
        <w:t>: Aligning teams with business strategy</w:t>
      </w:r>
    </w:p>
    <w:p w:rsidR="00901435" w:rsidRDefault="00901435" w:rsidP="00901435">
      <w:pPr>
        <w:pStyle w:val="Heading2"/>
      </w:pPr>
      <w:r>
        <w:t>Practical Skills to Develop</w:t>
      </w:r>
    </w:p>
    <w:p w:rsidR="00901435" w:rsidRDefault="00901435" w:rsidP="00901435">
      <w:pPr>
        <w:pStyle w:val="Heading3"/>
      </w:pPr>
      <w:r>
        <w:t>Technical Skills</w:t>
      </w:r>
    </w:p>
    <w:p w:rsidR="00901435" w:rsidRDefault="00901435" w:rsidP="00081DC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Tool Proficiency</w:t>
      </w:r>
      <w:r>
        <w:t xml:space="preserve">: </w:t>
      </w:r>
      <w:proofErr w:type="spellStart"/>
      <w:r>
        <w:t>Jira</w:t>
      </w:r>
      <w:proofErr w:type="spellEnd"/>
      <w:r>
        <w:t xml:space="preserve">, Azure </w:t>
      </w:r>
      <w:proofErr w:type="spellStart"/>
      <w:r>
        <w:t>DevOps</w:t>
      </w:r>
      <w:proofErr w:type="spellEnd"/>
      <w:r>
        <w:t xml:space="preserve">, </w:t>
      </w:r>
      <w:proofErr w:type="spellStart"/>
      <w:r>
        <w:t>Trello</w:t>
      </w:r>
      <w:proofErr w:type="spellEnd"/>
      <w:r>
        <w:t>, Asana, Rally</w:t>
      </w:r>
    </w:p>
    <w:p w:rsidR="00901435" w:rsidRDefault="00901435" w:rsidP="00081DC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Facilitation</w:t>
      </w:r>
      <w:r>
        <w:t>: Running effective ceremonies and meetings</w:t>
      </w:r>
    </w:p>
    <w:p w:rsidR="00901435" w:rsidRDefault="00901435" w:rsidP="00081DC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Coaching</w:t>
      </w:r>
      <w:r>
        <w:t>: Guiding teams in agile practices</w:t>
      </w:r>
    </w:p>
    <w:p w:rsidR="00901435" w:rsidRDefault="00901435" w:rsidP="00081DC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Metrics Analysis</w:t>
      </w:r>
      <w:r>
        <w:t>: Interpreting data to drive improvements</w:t>
      </w:r>
    </w:p>
    <w:p w:rsidR="00901435" w:rsidRDefault="00901435" w:rsidP="00081DC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Backlog Management</w:t>
      </w:r>
      <w:r>
        <w:t>: Organizing and prioritizing work effectively</w:t>
      </w:r>
    </w:p>
    <w:p w:rsidR="00901435" w:rsidRDefault="00901435" w:rsidP="00901435">
      <w:pPr>
        <w:pStyle w:val="Heading3"/>
      </w:pPr>
      <w:r>
        <w:t>Soft Skills</w:t>
      </w:r>
    </w:p>
    <w:p w:rsidR="00901435" w:rsidRDefault="00901435" w:rsidP="00081DC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Servant Leadership</w:t>
      </w:r>
      <w:r>
        <w:t>: Supporting and enabling the team</w:t>
      </w:r>
    </w:p>
    <w:p w:rsidR="00901435" w:rsidRDefault="00901435" w:rsidP="00081DC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Active Listening</w:t>
      </w:r>
      <w:r>
        <w:t>: Understanding team and stakeholder needs</w:t>
      </w:r>
    </w:p>
    <w:p w:rsidR="00901435" w:rsidRDefault="00901435" w:rsidP="00081DC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Adaptability</w:t>
      </w:r>
      <w:r>
        <w:t>: Responding to change and uncertainty</w:t>
      </w:r>
    </w:p>
    <w:p w:rsidR="00901435" w:rsidRDefault="00901435" w:rsidP="00081DC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Collaboration</w:t>
      </w:r>
      <w:r>
        <w:t>: Working effectively across roles and functions</w:t>
      </w:r>
    </w:p>
    <w:p w:rsidR="00901435" w:rsidRDefault="00901435" w:rsidP="00081DC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Continuous Improvement</w:t>
      </w:r>
      <w:r>
        <w:t>: Embracing feedback and experimentation</w:t>
      </w:r>
    </w:p>
    <w:p w:rsidR="00901435" w:rsidRDefault="00901435" w:rsidP="00081DC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Conflict Resolution</w:t>
      </w:r>
      <w:r>
        <w:t>: Facilitating productive disagreements</w:t>
      </w:r>
    </w:p>
    <w:p w:rsidR="00901435" w:rsidRDefault="00901435" w:rsidP="00081DC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Influence Without Authority</w:t>
      </w:r>
      <w:r>
        <w:t>: Building consensus</w:t>
      </w:r>
    </w:p>
    <w:p w:rsidR="00901435" w:rsidRDefault="00901435" w:rsidP="00901435">
      <w:pPr>
        <w:pStyle w:val="Heading2"/>
      </w:pPr>
      <w:r>
        <w:t>Study Approach</w:t>
      </w:r>
    </w:p>
    <w:p w:rsidR="00901435" w:rsidRDefault="00901435" w:rsidP="00901435">
      <w:pPr>
        <w:pStyle w:val="Heading3"/>
      </w:pPr>
      <w:r>
        <w:t>Theoretical Preparation</w:t>
      </w:r>
    </w:p>
    <w:p w:rsidR="00901435" w:rsidRDefault="00901435" w:rsidP="00081DC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Read foundational texts</w:t>
      </w:r>
      <w:r>
        <w:t xml:space="preserve">: </w:t>
      </w:r>
    </w:p>
    <w:p w:rsidR="00901435" w:rsidRDefault="00901435" w:rsidP="00081DC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"Agile Estimating and Planning" by Mike Cohn</w:t>
      </w:r>
    </w:p>
    <w:p w:rsidR="00901435" w:rsidRDefault="00901435" w:rsidP="00081DC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"Scrum: The Art of Doing Twice the Work in Half the Time" by Jeff Sutherland</w:t>
      </w:r>
    </w:p>
    <w:p w:rsidR="00901435" w:rsidRDefault="00901435" w:rsidP="00081DC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"User Stories Applied" by Mike Cohn</w:t>
      </w:r>
    </w:p>
    <w:p w:rsidR="00901435" w:rsidRDefault="00901435" w:rsidP="00081DC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"The Lean Startup" by Eric </w:t>
      </w:r>
      <w:proofErr w:type="spellStart"/>
      <w:r>
        <w:t>Ries</w:t>
      </w:r>
      <w:proofErr w:type="spellEnd"/>
    </w:p>
    <w:p w:rsidR="00901435" w:rsidRDefault="00901435" w:rsidP="00081DC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Study case studies</w:t>
      </w:r>
      <w:r>
        <w:t xml:space="preserve">: </w:t>
      </w:r>
      <w:proofErr w:type="spellStart"/>
      <w:r>
        <w:t>Spotify</w:t>
      </w:r>
      <w:proofErr w:type="spellEnd"/>
      <w:r>
        <w:t xml:space="preserve"> model, Amazon's two-pizza teams, successful transformations</w:t>
      </w:r>
    </w:p>
    <w:p w:rsidR="00901435" w:rsidRDefault="00901435" w:rsidP="00081DC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Understand anti-patterns</w:t>
      </w:r>
      <w:r>
        <w:t>: Learn from common failures</w:t>
      </w:r>
    </w:p>
    <w:p w:rsidR="00901435" w:rsidRDefault="00901435" w:rsidP="00901435">
      <w:pPr>
        <w:pStyle w:val="Heading3"/>
      </w:pPr>
      <w:r>
        <w:t>Practical Experience</w:t>
      </w:r>
    </w:p>
    <w:p w:rsidR="00901435" w:rsidRDefault="00901435" w:rsidP="00081DC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Participate in sprints</w:t>
      </w:r>
      <w:r>
        <w:t>: Experience the full cycle</w:t>
      </w:r>
    </w:p>
    <w:p w:rsidR="00901435" w:rsidRDefault="00901435" w:rsidP="00081DC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Practice ceremonies</w:t>
      </w:r>
      <w:r>
        <w:t>: Facilitate standups, retrospectives, planning sessions</w:t>
      </w:r>
    </w:p>
    <w:p w:rsidR="00901435" w:rsidRDefault="00901435" w:rsidP="00081DC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Create artifacts</w:t>
      </w:r>
      <w:r>
        <w:t>: Product backlogs, sprint backlogs, user stories</w:t>
      </w:r>
    </w:p>
    <w:p w:rsidR="00901435" w:rsidRDefault="00901435" w:rsidP="00081DC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Use agile tools</w:t>
      </w:r>
      <w:r>
        <w:t xml:space="preserve">: Get hands-on with </w:t>
      </w:r>
      <w:proofErr w:type="spellStart"/>
      <w:r>
        <w:t>Jira</w:t>
      </w:r>
      <w:proofErr w:type="spellEnd"/>
      <w:r>
        <w:t xml:space="preserve">, </w:t>
      </w:r>
      <w:proofErr w:type="spellStart"/>
      <w:r>
        <w:t>Trello</w:t>
      </w:r>
      <w:proofErr w:type="spellEnd"/>
      <w:r>
        <w:t>, or similar platforms</w:t>
      </w:r>
    </w:p>
    <w:p w:rsidR="00901435" w:rsidRDefault="00901435" w:rsidP="00081DC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Contribute to retrospectives</w:t>
      </w:r>
      <w:r>
        <w:t>: Practice continuous improvement</w:t>
      </w:r>
    </w:p>
    <w:p w:rsidR="00901435" w:rsidRDefault="00901435" w:rsidP="00901435">
      <w:pPr>
        <w:pStyle w:val="Heading3"/>
      </w:pPr>
      <w:r>
        <w:t>Hands-On Activities</w:t>
      </w:r>
    </w:p>
    <w:p w:rsidR="00901435" w:rsidRDefault="00901435" w:rsidP="00081DC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Write user stories</w:t>
      </w:r>
      <w:r>
        <w:t xml:space="preserve"> with proper format and acceptance criteria</w:t>
      </w:r>
    </w:p>
    <w:p w:rsidR="00901435" w:rsidRDefault="00901435" w:rsidP="00081DC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Estimate work</w:t>
      </w:r>
      <w:r>
        <w:t xml:space="preserve"> using planning poker and story points</w:t>
      </w:r>
    </w:p>
    <w:p w:rsidR="00901435" w:rsidRDefault="00901435" w:rsidP="00081DC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Create and manage</w:t>
      </w:r>
      <w:r>
        <w:t xml:space="preserve"> a </w:t>
      </w:r>
      <w:proofErr w:type="spellStart"/>
      <w:r>
        <w:t>Kanban</w:t>
      </w:r>
      <w:proofErr w:type="spellEnd"/>
      <w:r>
        <w:t xml:space="preserve"> board</w:t>
      </w:r>
    </w:p>
    <w:p w:rsidR="00901435" w:rsidRDefault="00901435" w:rsidP="00081DC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Facilitate a retrospective</w:t>
      </w:r>
      <w:r>
        <w:t xml:space="preserve"> using various formats (Start-Stop-Continue, 4Ls, Sailboat)</w:t>
      </w:r>
    </w:p>
    <w:p w:rsidR="00901435" w:rsidRDefault="00901435" w:rsidP="00081DC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Track metrics</w:t>
      </w:r>
      <w:r>
        <w:t xml:space="preserve"> and create </w:t>
      </w:r>
      <w:proofErr w:type="spellStart"/>
      <w:r>
        <w:t>burndown</w:t>
      </w:r>
      <w:proofErr w:type="spellEnd"/>
      <w:r>
        <w:t xml:space="preserve"> charts</w:t>
      </w:r>
    </w:p>
    <w:p w:rsidR="00901435" w:rsidRDefault="00901435" w:rsidP="00081DC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Practice TDD</w:t>
      </w:r>
      <w:r>
        <w:t>: Write tests first, then implement features</w:t>
      </w:r>
    </w:p>
    <w:p w:rsidR="00901435" w:rsidRDefault="00901435" w:rsidP="00081DC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Set up CI/CD pipeline</w:t>
      </w:r>
      <w:r>
        <w:t>: Automate build and deployment</w:t>
      </w:r>
    </w:p>
    <w:p w:rsidR="00901435" w:rsidRDefault="00901435" w:rsidP="00901435">
      <w:pPr>
        <w:pStyle w:val="Heading2"/>
      </w:pPr>
      <w:r>
        <w:t>Key Concepts to Master</w:t>
      </w:r>
    </w:p>
    <w:p w:rsidR="00901435" w:rsidRDefault="00901435" w:rsidP="00901435">
      <w:pPr>
        <w:pStyle w:val="Heading3"/>
      </w:pPr>
      <w:r>
        <w:t>Agile Values</w:t>
      </w:r>
    </w:p>
    <w:p w:rsidR="00901435" w:rsidRDefault="00901435" w:rsidP="00081DC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Transparency</w:t>
      </w:r>
      <w:r>
        <w:t>: Everyone sees the work and progress</w:t>
      </w:r>
    </w:p>
    <w:p w:rsidR="00901435" w:rsidRDefault="00901435" w:rsidP="00081DC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Inspection</w:t>
      </w:r>
      <w:r>
        <w:t>: Regularly review artifacts and progress</w:t>
      </w:r>
    </w:p>
    <w:p w:rsidR="00901435" w:rsidRDefault="00901435" w:rsidP="00081DC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Adaptation</w:t>
      </w:r>
      <w:r>
        <w:t>: Adjust based on inspection findings</w:t>
      </w:r>
    </w:p>
    <w:p w:rsidR="00901435" w:rsidRDefault="00901435" w:rsidP="00081DC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Respect</w:t>
      </w:r>
      <w:r>
        <w:t>: Value all team members and their contributions</w:t>
      </w:r>
    </w:p>
    <w:p w:rsidR="00901435" w:rsidRDefault="00901435" w:rsidP="00081DC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Courage</w:t>
      </w:r>
      <w:r>
        <w:t>: Do the right thing, speak truth to power</w:t>
      </w:r>
    </w:p>
    <w:p w:rsidR="00901435" w:rsidRDefault="00901435" w:rsidP="00081DC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Focus</w:t>
      </w:r>
      <w:r>
        <w:t>: Concentrate on sprint goals</w:t>
      </w:r>
    </w:p>
    <w:p w:rsidR="00901435" w:rsidRDefault="00901435" w:rsidP="00081DC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Commitment</w:t>
      </w:r>
      <w:r>
        <w:t>: Dedicate to achieving goals</w:t>
      </w:r>
    </w:p>
    <w:p w:rsidR="00901435" w:rsidRDefault="00901435" w:rsidP="00081DC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Openness</w:t>
      </w:r>
      <w:r>
        <w:t>: Share information and challenges</w:t>
      </w:r>
    </w:p>
    <w:p w:rsidR="00901435" w:rsidRDefault="00901435" w:rsidP="00901435">
      <w:pPr>
        <w:pStyle w:val="Heading3"/>
      </w:pPr>
      <w:r>
        <w:lastRenderedPageBreak/>
        <w:t>Definition of Done (</w:t>
      </w:r>
      <w:proofErr w:type="spellStart"/>
      <w:proofErr w:type="gramStart"/>
      <w:r>
        <w:t>DoD</w:t>
      </w:r>
      <w:proofErr w:type="spellEnd"/>
      <w:proofErr w:type="gramEnd"/>
      <w:r>
        <w:t>)</w:t>
      </w:r>
    </w:p>
    <w:p w:rsidR="00901435" w:rsidRDefault="00901435" w:rsidP="00081DC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Understand how to create team agreements on completeness</w:t>
      </w:r>
    </w:p>
    <w:p w:rsidR="00901435" w:rsidRDefault="00901435" w:rsidP="00081DC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Code written, tested, reviewed, integrated, documented, deployed</w:t>
      </w:r>
    </w:p>
    <w:p w:rsidR="00901435" w:rsidRDefault="00901435" w:rsidP="00901435">
      <w:pPr>
        <w:pStyle w:val="Heading3"/>
      </w:pPr>
      <w:r>
        <w:t>Definition of Ready (</w:t>
      </w:r>
      <w:proofErr w:type="spellStart"/>
      <w:r>
        <w:t>DoR</w:t>
      </w:r>
      <w:proofErr w:type="spellEnd"/>
      <w:r>
        <w:t>)</w:t>
      </w:r>
    </w:p>
    <w:p w:rsidR="00901435" w:rsidRDefault="00901435" w:rsidP="00081DC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Criteria for backlog items to be sprint-ready</w:t>
      </w:r>
    </w:p>
    <w:p w:rsidR="00901435" w:rsidRDefault="00901435" w:rsidP="00081DC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Clear acceptance criteria, estimated, dependencies identified</w:t>
      </w:r>
    </w:p>
    <w:p w:rsidR="00901435" w:rsidRDefault="00901435" w:rsidP="00901435">
      <w:pPr>
        <w:pStyle w:val="Heading2"/>
      </w:pPr>
      <w:r>
        <w:t>Certification Preparation</w:t>
      </w:r>
    </w:p>
    <w:p w:rsidR="00901435" w:rsidRDefault="00901435" w:rsidP="00901435">
      <w:pPr>
        <w:pStyle w:val="Heading3"/>
      </w:pPr>
      <w:r>
        <w:t>Expected Competencies</w:t>
      </w:r>
    </w:p>
    <w:p w:rsidR="00901435" w:rsidRDefault="00901435" w:rsidP="00081DC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Framework Knowledge</w:t>
      </w:r>
      <w:r>
        <w:t xml:space="preserve">: Deep understanding of Scrum, </w:t>
      </w:r>
      <w:proofErr w:type="spellStart"/>
      <w:r>
        <w:t>Kanban</w:t>
      </w:r>
      <w:proofErr w:type="spellEnd"/>
      <w:r>
        <w:t>, XP</w:t>
      </w:r>
    </w:p>
    <w:p w:rsidR="00901435" w:rsidRDefault="00901435" w:rsidP="00081DC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Role Clarity</w:t>
      </w:r>
      <w:r>
        <w:t xml:space="preserve">: Distinguish responsibilities of PO, SM, </w:t>
      </w:r>
      <w:proofErr w:type="spellStart"/>
      <w:r>
        <w:t>Dev</w:t>
      </w:r>
      <w:proofErr w:type="spellEnd"/>
      <w:r>
        <w:t xml:space="preserve"> Team</w:t>
      </w:r>
    </w:p>
    <w:p w:rsidR="00901435" w:rsidRDefault="00901435" w:rsidP="00081DC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Ceremony Execution</w:t>
      </w:r>
      <w:r>
        <w:t>: Run effective agile events</w:t>
      </w:r>
    </w:p>
    <w:p w:rsidR="00901435" w:rsidRDefault="00901435" w:rsidP="00081DC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Artifact Creation</w:t>
      </w:r>
      <w:r>
        <w:t>: Develop quality backlogs, user stories, acceptance criteria</w:t>
      </w:r>
    </w:p>
    <w:p w:rsidR="00901435" w:rsidRDefault="00901435" w:rsidP="00081DC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Metrics Application</w:t>
      </w:r>
      <w:r>
        <w:t>: Use data to drive decisions</w:t>
      </w:r>
    </w:p>
    <w:p w:rsidR="00901435" w:rsidRDefault="00901435" w:rsidP="00081DC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Problem-Solving</w:t>
      </w:r>
      <w:r>
        <w:t>: Address impediments and challenges</w:t>
      </w:r>
    </w:p>
    <w:p w:rsidR="00901435" w:rsidRDefault="00901435" w:rsidP="00081DC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Scaling Understanding</w:t>
      </w:r>
      <w:r>
        <w:t>: Coordinate multiple agile teams</w:t>
      </w:r>
    </w:p>
    <w:p w:rsidR="00901435" w:rsidRDefault="00901435" w:rsidP="00901435">
      <w:pPr>
        <w:pStyle w:val="Heading3"/>
      </w:pPr>
      <w:r>
        <w:t>Common Certification Topics</w:t>
      </w:r>
    </w:p>
    <w:p w:rsidR="00901435" w:rsidRDefault="00901435" w:rsidP="00081DC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Agile principles and values</w:t>
      </w:r>
    </w:p>
    <w:p w:rsidR="00901435" w:rsidRDefault="00901435" w:rsidP="00081DC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Scrum framework components</w:t>
      </w:r>
    </w:p>
    <w:p w:rsidR="00901435" w:rsidRDefault="00901435" w:rsidP="00081DC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User story creation and estimation</w:t>
      </w:r>
    </w:p>
    <w:p w:rsidR="00901435" w:rsidRDefault="00901435" w:rsidP="00081DC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Sprint planning and execution</w:t>
      </w:r>
    </w:p>
    <w:p w:rsidR="00901435" w:rsidRDefault="00901435" w:rsidP="00081DC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Handling change and uncertainty</w:t>
      </w:r>
    </w:p>
    <w:p w:rsidR="00901435" w:rsidRDefault="00901435" w:rsidP="00081DC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Team dynamics and collaboration</w:t>
      </w:r>
    </w:p>
    <w:p w:rsidR="00901435" w:rsidRDefault="00901435" w:rsidP="00081DC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Metrics and continuous improvement</w:t>
      </w:r>
    </w:p>
    <w:p w:rsidR="00901435" w:rsidRDefault="00901435" w:rsidP="00081DC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Agile vs. traditional project management</w:t>
      </w:r>
    </w:p>
    <w:p w:rsidR="00901435" w:rsidRDefault="00901435" w:rsidP="00901435">
      <w:pPr>
        <w:pStyle w:val="Heading2"/>
      </w:pPr>
      <w:r>
        <w:t>Tools and Technologies</w:t>
      </w:r>
    </w:p>
    <w:p w:rsidR="00901435" w:rsidRDefault="00901435" w:rsidP="00901435">
      <w:pPr>
        <w:pStyle w:val="Heading3"/>
      </w:pPr>
      <w:r>
        <w:t>Project Management</w:t>
      </w:r>
    </w:p>
    <w:p w:rsidR="00901435" w:rsidRDefault="00901435" w:rsidP="00081DCD">
      <w:pPr>
        <w:numPr>
          <w:ilvl w:val="0"/>
          <w:numId w:val="33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Jira</w:t>
      </w:r>
      <w:proofErr w:type="spellEnd"/>
      <w:r>
        <w:t>: Most popular agile tool</w:t>
      </w:r>
    </w:p>
    <w:p w:rsidR="00901435" w:rsidRDefault="00901435" w:rsidP="00081DC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 xml:space="preserve">Azure </w:t>
      </w:r>
      <w:proofErr w:type="spellStart"/>
      <w:r>
        <w:rPr>
          <w:rStyle w:val="Strong"/>
        </w:rPr>
        <w:t>DevOps</w:t>
      </w:r>
      <w:proofErr w:type="spellEnd"/>
      <w:r>
        <w:t>: Microsoft's suite</w:t>
      </w:r>
    </w:p>
    <w:p w:rsidR="00901435" w:rsidRDefault="00901435" w:rsidP="00081DCD">
      <w:pPr>
        <w:numPr>
          <w:ilvl w:val="0"/>
          <w:numId w:val="33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Trello</w:t>
      </w:r>
      <w:proofErr w:type="spellEnd"/>
      <w:r>
        <w:t xml:space="preserve">: Simple </w:t>
      </w:r>
      <w:proofErr w:type="spellStart"/>
      <w:r>
        <w:t>Kanban</w:t>
      </w:r>
      <w:proofErr w:type="spellEnd"/>
      <w:r>
        <w:t xml:space="preserve"> boards</w:t>
      </w:r>
    </w:p>
    <w:p w:rsidR="00901435" w:rsidRDefault="00901435" w:rsidP="00081DC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Asana</w:t>
      </w:r>
      <w:r>
        <w:t>: Flexible work management</w:t>
      </w:r>
    </w:p>
    <w:p w:rsidR="00901435" w:rsidRDefault="00901435" w:rsidP="00081DC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Monday.com</w:t>
      </w:r>
      <w:r>
        <w:t>: Visual project tracking</w:t>
      </w:r>
    </w:p>
    <w:p w:rsidR="00901435" w:rsidRDefault="00901435" w:rsidP="00901435">
      <w:pPr>
        <w:pStyle w:val="Heading3"/>
      </w:pPr>
      <w:r>
        <w:t>Collaboration</w:t>
      </w:r>
    </w:p>
    <w:p w:rsidR="00901435" w:rsidRDefault="00901435" w:rsidP="00081DC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Confluence</w:t>
      </w:r>
      <w:r>
        <w:t>: Documentation and knowledge sharing</w:t>
      </w:r>
    </w:p>
    <w:p w:rsidR="00901435" w:rsidRDefault="00901435" w:rsidP="00081DC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Slack/Teams</w:t>
      </w:r>
      <w:r>
        <w:t>: Communication platforms</w:t>
      </w:r>
    </w:p>
    <w:p w:rsidR="00901435" w:rsidRDefault="00901435" w:rsidP="00081DCD">
      <w:pPr>
        <w:numPr>
          <w:ilvl w:val="0"/>
          <w:numId w:val="34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Miro</w:t>
      </w:r>
      <w:proofErr w:type="spellEnd"/>
      <w:r>
        <w:rPr>
          <w:rStyle w:val="Strong"/>
        </w:rPr>
        <w:t>/Mural</w:t>
      </w:r>
      <w:r>
        <w:t xml:space="preserve">: Virtual </w:t>
      </w:r>
      <w:proofErr w:type="spellStart"/>
      <w:r>
        <w:t>whiteboarding</w:t>
      </w:r>
      <w:proofErr w:type="spellEnd"/>
    </w:p>
    <w:p w:rsidR="00901435" w:rsidRDefault="00901435" w:rsidP="00081DC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Zoom</w:t>
      </w:r>
      <w:r>
        <w:t>: Video conferencing</w:t>
      </w:r>
    </w:p>
    <w:p w:rsidR="00901435" w:rsidRDefault="00901435" w:rsidP="00901435">
      <w:pPr>
        <w:pStyle w:val="Heading3"/>
      </w:pPr>
      <w:r>
        <w:t>Development</w:t>
      </w:r>
    </w:p>
    <w:p w:rsidR="00901435" w:rsidRDefault="00901435" w:rsidP="00081DCD">
      <w:pPr>
        <w:numPr>
          <w:ilvl w:val="0"/>
          <w:numId w:val="3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Git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GitHub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GitLab</w:t>
      </w:r>
      <w:proofErr w:type="spellEnd"/>
      <w:r>
        <w:t>: Version control</w:t>
      </w:r>
    </w:p>
    <w:p w:rsidR="00901435" w:rsidRDefault="00901435" w:rsidP="00081DC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Jenkins/</w:t>
      </w:r>
      <w:proofErr w:type="spellStart"/>
      <w:r>
        <w:rPr>
          <w:rStyle w:val="Strong"/>
        </w:rPr>
        <w:t>CircleCI</w:t>
      </w:r>
      <w:proofErr w:type="spellEnd"/>
      <w:r>
        <w:t>: CI/CD pipelines</w:t>
      </w:r>
    </w:p>
    <w:p w:rsidR="00901435" w:rsidRDefault="00901435" w:rsidP="00081DCD">
      <w:pPr>
        <w:numPr>
          <w:ilvl w:val="0"/>
          <w:numId w:val="3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SonarQube</w:t>
      </w:r>
      <w:proofErr w:type="spellEnd"/>
      <w:r>
        <w:t>: Code quality analysis</w:t>
      </w:r>
    </w:p>
    <w:p w:rsidR="00901435" w:rsidRDefault="00901435" w:rsidP="00081DC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Selenium/</w:t>
      </w:r>
      <w:proofErr w:type="spellStart"/>
      <w:r>
        <w:rPr>
          <w:rStyle w:val="Strong"/>
        </w:rPr>
        <w:t>JUnit</w:t>
      </w:r>
      <w:proofErr w:type="spellEnd"/>
      <w:r>
        <w:t>: Testing frameworks</w:t>
      </w:r>
    </w:p>
    <w:p w:rsidR="00901435" w:rsidRDefault="00901435" w:rsidP="00901435">
      <w:pPr>
        <w:pStyle w:val="Heading2"/>
      </w:pPr>
      <w:r>
        <w:t>Additional Preparation Tips</w:t>
      </w:r>
    </w:p>
    <w:p w:rsidR="00901435" w:rsidRDefault="00901435" w:rsidP="00081DC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Join Agile Communities</w:t>
      </w:r>
      <w:r>
        <w:t xml:space="preserve">: Attend </w:t>
      </w:r>
      <w:proofErr w:type="spellStart"/>
      <w:r>
        <w:t>meetups</w:t>
      </w:r>
      <w:proofErr w:type="spellEnd"/>
      <w:r>
        <w:t>, conferences, webinars</w:t>
      </w:r>
    </w:p>
    <w:p w:rsidR="00901435" w:rsidRDefault="00901435" w:rsidP="00081DC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Get Certified</w:t>
      </w:r>
      <w:r>
        <w:t xml:space="preserve">: Consider Certified Scrum Master (CSM), Professional Scrum Master (PSM), </w:t>
      </w:r>
      <w:proofErr w:type="spellStart"/>
      <w:r>
        <w:t>SAFe</w:t>
      </w:r>
      <w:proofErr w:type="spellEnd"/>
      <w:r>
        <w:t xml:space="preserve"> certifications</w:t>
      </w:r>
    </w:p>
    <w:p w:rsidR="00901435" w:rsidRDefault="00901435" w:rsidP="00081DC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Practice Facilitation</w:t>
      </w:r>
      <w:r>
        <w:t>: Run mock ceremonies with peers</w:t>
      </w:r>
    </w:p>
    <w:p w:rsidR="00901435" w:rsidRDefault="00901435" w:rsidP="00081DC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Build a Portfolio</w:t>
      </w:r>
      <w:r>
        <w:t>: Document agile projects and your role</w:t>
      </w:r>
    </w:p>
    <w:p w:rsidR="00901435" w:rsidRDefault="00901435" w:rsidP="00081DC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Stay Current</w:t>
      </w:r>
      <w:r>
        <w:t>: Follow agile thought leaders on social media</w:t>
      </w:r>
    </w:p>
    <w:p w:rsidR="00901435" w:rsidRDefault="00901435" w:rsidP="00081DC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Read Case Studies</w:t>
      </w:r>
      <w:r>
        <w:t>: Learn from real-world implementations</w:t>
      </w:r>
    </w:p>
    <w:p w:rsidR="00901435" w:rsidRDefault="00901435" w:rsidP="00081DC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Experiment</w:t>
      </w:r>
      <w:r>
        <w:t>: Try different techniques and tools</w:t>
      </w:r>
    </w:p>
    <w:p w:rsidR="00901435" w:rsidRDefault="00901435" w:rsidP="00081DC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Seek Mentorship</w:t>
      </w:r>
      <w:r>
        <w:t>: Learn from experienced agile practitioners</w:t>
      </w:r>
    </w:p>
    <w:p w:rsidR="00901435" w:rsidRDefault="00901435" w:rsidP="00901435">
      <w:pPr>
        <w:pStyle w:val="Heading2"/>
      </w:pPr>
      <w:r>
        <w:t>Assessment Areas</w:t>
      </w:r>
    </w:p>
    <w:p w:rsidR="00901435" w:rsidRDefault="00901435" w:rsidP="00901435">
      <w:pPr>
        <w:pStyle w:val="font-claude-response-body"/>
      </w:pPr>
      <w:r>
        <w:t>Expect evaluation on:</w:t>
      </w:r>
    </w:p>
    <w:p w:rsidR="00901435" w:rsidRDefault="00901435" w:rsidP="00081DC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Comprehensive understanding of agile frameworks (especially Scrum)</w:t>
      </w:r>
    </w:p>
    <w:p w:rsidR="00901435" w:rsidRDefault="00901435" w:rsidP="00081DC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Ability to write effective user stories and acceptance criteria</w:t>
      </w:r>
    </w:p>
    <w:p w:rsidR="00901435" w:rsidRDefault="00901435" w:rsidP="00081DC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Estimation and planning techniques</w:t>
      </w:r>
    </w:p>
    <w:p w:rsidR="00901435" w:rsidRDefault="00901435" w:rsidP="00081DC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lastRenderedPageBreak/>
        <w:t>Facilitation of agile ceremonies</w:t>
      </w:r>
    </w:p>
    <w:p w:rsidR="00901435" w:rsidRDefault="00901435" w:rsidP="00081DC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Understanding of agile metrics and their application</w:t>
      </w:r>
    </w:p>
    <w:p w:rsidR="00901435" w:rsidRDefault="00901435" w:rsidP="00081DC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Knowledge of engineering practices (TDD, CI/CD, pair programming)</w:t>
      </w:r>
    </w:p>
    <w:p w:rsidR="00901435" w:rsidRDefault="00901435" w:rsidP="00081DC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Problem-solving in agile contexts</w:t>
      </w:r>
    </w:p>
    <w:p w:rsidR="00901435" w:rsidRDefault="00901435" w:rsidP="00081DC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Scaling agile across multiple teams</w:t>
      </w:r>
    </w:p>
    <w:p w:rsidR="00901435" w:rsidRDefault="00901435" w:rsidP="00081DC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Change management and organizational transformation</w:t>
      </w:r>
    </w:p>
    <w:p w:rsidR="00901435" w:rsidRDefault="00901435" w:rsidP="00901435">
      <w:pPr>
        <w:pStyle w:val="font-claude-response-body"/>
      </w:pPr>
      <w:r>
        <w:t xml:space="preserve">By mastering these knowledge areas and developing both technical and interpersonal skills, you'll be well-prepared for the </w:t>
      </w:r>
      <w:proofErr w:type="spellStart"/>
      <w:r>
        <w:t>Promuex</w:t>
      </w:r>
      <w:proofErr w:type="spellEnd"/>
      <w:r>
        <w:t xml:space="preserve"> Inc. Global Professional Certificate in Agile Software Development. Focus on understanding the "why" behind agile practices, not just the "how," and emphasize practical application through hands-on experience.</w:t>
      </w:r>
    </w:p>
    <w:p w:rsidR="00553FEB" w:rsidRPr="00876195" w:rsidRDefault="00553FEB" w:rsidP="00901435">
      <w:pPr>
        <w:pStyle w:val="Title"/>
        <w:jc w:val="center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CD" w:rsidRDefault="00081DCD" w:rsidP="00553FEB">
      <w:pPr>
        <w:spacing w:after="0" w:line="240" w:lineRule="auto"/>
      </w:pPr>
      <w:r>
        <w:separator/>
      </w:r>
    </w:p>
  </w:endnote>
  <w:endnote w:type="continuationSeparator" w:id="0">
    <w:p w:rsidR="00081DCD" w:rsidRDefault="00081DCD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CD" w:rsidRDefault="00081DCD" w:rsidP="00553FEB">
      <w:pPr>
        <w:spacing w:after="0" w:line="240" w:lineRule="auto"/>
      </w:pPr>
      <w:r>
        <w:separator/>
      </w:r>
    </w:p>
  </w:footnote>
  <w:footnote w:type="continuationSeparator" w:id="0">
    <w:p w:rsidR="00081DCD" w:rsidRDefault="00081DCD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81D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081D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81D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935"/>
    <w:multiLevelType w:val="multilevel"/>
    <w:tmpl w:val="CFB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A5209"/>
    <w:multiLevelType w:val="multilevel"/>
    <w:tmpl w:val="EBA2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41384"/>
    <w:multiLevelType w:val="multilevel"/>
    <w:tmpl w:val="CD92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E70A6"/>
    <w:multiLevelType w:val="multilevel"/>
    <w:tmpl w:val="9AB8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A37A5"/>
    <w:multiLevelType w:val="multilevel"/>
    <w:tmpl w:val="D58C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B5CB5"/>
    <w:multiLevelType w:val="multilevel"/>
    <w:tmpl w:val="D092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1016E"/>
    <w:multiLevelType w:val="multilevel"/>
    <w:tmpl w:val="FC00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C076E"/>
    <w:multiLevelType w:val="multilevel"/>
    <w:tmpl w:val="6030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E7781"/>
    <w:multiLevelType w:val="multilevel"/>
    <w:tmpl w:val="CCA6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20B94"/>
    <w:multiLevelType w:val="multilevel"/>
    <w:tmpl w:val="B144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9C4F07"/>
    <w:multiLevelType w:val="multilevel"/>
    <w:tmpl w:val="E87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F0566B"/>
    <w:multiLevelType w:val="multilevel"/>
    <w:tmpl w:val="0D8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934410"/>
    <w:multiLevelType w:val="multilevel"/>
    <w:tmpl w:val="BB9E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804F6D"/>
    <w:multiLevelType w:val="multilevel"/>
    <w:tmpl w:val="AFA2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91ACD"/>
    <w:multiLevelType w:val="multilevel"/>
    <w:tmpl w:val="B7C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8604CE"/>
    <w:multiLevelType w:val="multilevel"/>
    <w:tmpl w:val="0D2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2F49F8"/>
    <w:multiLevelType w:val="multilevel"/>
    <w:tmpl w:val="DF38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861F4D"/>
    <w:multiLevelType w:val="multilevel"/>
    <w:tmpl w:val="0FAE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06748"/>
    <w:multiLevelType w:val="multilevel"/>
    <w:tmpl w:val="EA9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3DF5"/>
    <w:multiLevelType w:val="multilevel"/>
    <w:tmpl w:val="285E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534DA4"/>
    <w:multiLevelType w:val="multilevel"/>
    <w:tmpl w:val="8DFA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7B239D"/>
    <w:multiLevelType w:val="multilevel"/>
    <w:tmpl w:val="0E26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31432"/>
    <w:multiLevelType w:val="multilevel"/>
    <w:tmpl w:val="EBE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2C46FA"/>
    <w:multiLevelType w:val="multilevel"/>
    <w:tmpl w:val="4442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F55E99"/>
    <w:multiLevelType w:val="multilevel"/>
    <w:tmpl w:val="B19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F67653"/>
    <w:multiLevelType w:val="multilevel"/>
    <w:tmpl w:val="261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0341BB"/>
    <w:multiLevelType w:val="multilevel"/>
    <w:tmpl w:val="D92C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EE71FC"/>
    <w:multiLevelType w:val="multilevel"/>
    <w:tmpl w:val="1F50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3645C1"/>
    <w:multiLevelType w:val="multilevel"/>
    <w:tmpl w:val="9F08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D2231A"/>
    <w:multiLevelType w:val="multilevel"/>
    <w:tmpl w:val="8C2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E628F1"/>
    <w:multiLevelType w:val="multilevel"/>
    <w:tmpl w:val="A5DA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3F4547"/>
    <w:multiLevelType w:val="multilevel"/>
    <w:tmpl w:val="0034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0609C3"/>
    <w:multiLevelType w:val="multilevel"/>
    <w:tmpl w:val="6E1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007EE2"/>
    <w:multiLevelType w:val="multilevel"/>
    <w:tmpl w:val="F422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D005C3"/>
    <w:multiLevelType w:val="multilevel"/>
    <w:tmpl w:val="9420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6F7BA2"/>
    <w:multiLevelType w:val="multilevel"/>
    <w:tmpl w:val="7822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B05D0C"/>
    <w:multiLevelType w:val="multilevel"/>
    <w:tmpl w:val="C40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5"/>
  </w:num>
  <w:num w:numId="3">
    <w:abstractNumId w:val="26"/>
  </w:num>
  <w:num w:numId="4">
    <w:abstractNumId w:val="19"/>
  </w:num>
  <w:num w:numId="5">
    <w:abstractNumId w:val="31"/>
  </w:num>
  <w:num w:numId="6">
    <w:abstractNumId w:val="29"/>
  </w:num>
  <w:num w:numId="7">
    <w:abstractNumId w:val="8"/>
  </w:num>
  <w:num w:numId="8">
    <w:abstractNumId w:val="20"/>
  </w:num>
  <w:num w:numId="9">
    <w:abstractNumId w:val="1"/>
  </w:num>
  <w:num w:numId="10">
    <w:abstractNumId w:val="22"/>
  </w:num>
  <w:num w:numId="11">
    <w:abstractNumId w:val="27"/>
  </w:num>
  <w:num w:numId="12">
    <w:abstractNumId w:val="33"/>
  </w:num>
  <w:num w:numId="13">
    <w:abstractNumId w:val="18"/>
  </w:num>
  <w:num w:numId="14">
    <w:abstractNumId w:val="7"/>
  </w:num>
  <w:num w:numId="15">
    <w:abstractNumId w:val="4"/>
  </w:num>
  <w:num w:numId="16">
    <w:abstractNumId w:val="32"/>
  </w:num>
  <w:num w:numId="17">
    <w:abstractNumId w:val="6"/>
  </w:num>
  <w:num w:numId="18">
    <w:abstractNumId w:val="23"/>
  </w:num>
  <w:num w:numId="19">
    <w:abstractNumId w:val="21"/>
  </w:num>
  <w:num w:numId="20">
    <w:abstractNumId w:val="28"/>
  </w:num>
  <w:num w:numId="21">
    <w:abstractNumId w:val="0"/>
  </w:num>
  <w:num w:numId="22">
    <w:abstractNumId w:val="2"/>
  </w:num>
  <w:num w:numId="23">
    <w:abstractNumId w:val="34"/>
  </w:num>
  <w:num w:numId="24">
    <w:abstractNumId w:val="5"/>
  </w:num>
  <w:num w:numId="25">
    <w:abstractNumId w:val="15"/>
  </w:num>
  <w:num w:numId="26">
    <w:abstractNumId w:val="16"/>
  </w:num>
  <w:num w:numId="27">
    <w:abstractNumId w:val="9"/>
  </w:num>
  <w:num w:numId="28">
    <w:abstractNumId w:val="36"/>
  </w:num>
  <w:num w:numId="29">
    <w:abstractNumId w:val="17"/>
  </w:num>
  <w:num w:numId="30">
    <w:abstractNumId w:val="3"/>
  </w:num>
  <w:num w:numId="31">
    <w:abstractNumId w:val="11"/>
  </w:num>
  <w:num w:numId="32">
    <w:abstractNumId w:val="13"/>
  </w:num>
  <w:num w:numId="33">
    <w:abstractNumId w:val="35"/>
  </w:num>
  <w:num w:numId="34">
    <w:abstractNumId w:val="10"/>
  </w:num>
  <w:num w:numId="35">
    <w:abstractNumId w:val="30"/>
  </w:num>
  <w:num w:numId="36">
    <w:abstractNumId w:val="12"/>
  </w:num>
  <w:num w:numId="37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81DCD"/>
    <w:rsid w:val="000D3116"/>
    <w:rsid w:val="00205A9E"/>
    <w:rsid w:val="002209AE"/>
    <w:rsid w:val="002250CA"/>
    <w:rsid w:val="00231EFF"/>
    <w:rsid w:val="00377F26"/>
    <w:rsid w:val="00461EC4"/>
    <w:rsid w:val="004C2BB4"/>
    <w:rsid w:val="004F6C93"/>
    <w:rsid w:val="00553FEB"/>
    <w:rsid w:val="005E28E3"/>
    <w:rsid w:val="0069592A"/>
    <w:rsid w:val="00745FE9"/>
    <w:rsid w:val="007B6D58"/>
    <w:rsid w:val="00876195"/>
    <w:rsid w:val="008A28F7"/>
    <w:rsid w:val="008F7CD3"/>
    <w:rsid w:val="00901435"/>
    <w:rsid w:val="00901F86"/>
    <w:rsid w:val="00A50EEE"/>
    <w:rsid w:val="00BC583E"/>
    <w:rsid w:val="00BF77A3"/>
    <w:rsid w:val="00CB3F58"/>
    <w:rsid w:val="00D346F0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nt-claude-response-body">
    <w:name w:val="font-claude-response-body"/>
    <w:basedOn w:val="Normal"/>
    <w:rsid w:val="0090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nt-claude-response-body">
    <w:name w:val="font-claude-response-body"/>
    <w:basedOn w:val="Normal"/>
    <w:rsid w:val="0090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2025-12-28T02:18:00Z</dcterms:created>
  <dcterms:modified xsi:type="dcterms:W3CDTF">2025-12-28T02:18:00Z</dcterms:modified>
</cp:coreProperties>
</file>